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87" w:rsidRPr="00124AC9" w:rsidRDefault="00805D87" w:rsidP="00805D87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124AC9">
        <w:rPr>
          <w:rFonts w:ascii="Arial" w:hAnsi="Arial" w:cs="Arial"/>
          <w:b/>
        </w:rPr>
        <w:t>ООО «ЛЕКС ЛЭНД КОНСАЛТИНГ»</w:t>
      </w:r>
      <w:r w:rsidRPr="00124AC9">
        <w:rPr>
          <w:rFonts w:ascii="Arial" w:hAnsi="Arial" w:cs="Arial"/>
        </w:rPr>
        <w:t xml:space="preserve"> (108811, город Москва, км Киевское шоссе 22-й (п Московский), </w:t>
      </w:r>
      <w:proofErr w:type="spellStart"/>
      <w:r w:rsidRPr="00124AC9">
        <w:rPr>
          <w:rFonts w:ascii="Arial" w:hAnsi="Arial" w:cs="Arial"/>
        </w:rPr>
        <w:t>домовлад</w:t>
      </w:r>
      <w:proofErr w:type="spellEnd"/>
      <w:r w:rsidRPr="00124AC9">
        <w:rPr>
          <w:rFonts w:ascii="Arial" w:hAnsi="Arial" w:cs="Arial"/>
        </w:rPr>
        <w:t xml:space="preserve"> 4 стр. 1, </w:t>
      </w:r>
      <w:proofErr w:type="spellStart"/>
      <w:r w:rsidRPr="00124AC9">
        <w:rPr>
          <w:rFonts w:ascii="Arial" w:hAnsi="Arial" w:cs="Arial"/>
        </w:rPr>
        <w:t>эт</w:t>
      </w:r>
      <w:proofErr w:type="spellEnd"/>
      <w:r w:rsidRPr="00124AC9">
        <w:rPr>
          <w:rFonts w:ascii="Arial" w:hAnsi="Arial" w:cs="Arial"/>
        </w:rPr>
        <w:t xml:space="preserve"> 9, блок б, оф 908/7б), ИНН 7751516063), тел. +7 (925) 355-38-88, E-</w:t>
      </w:r>
      <w:proofErr w:type="spellStart"/>
      <w:r w:rsidRPr="00124AC9">
        <w:rPr>
          <w:rFonts w:ascii="Arial" w:hAnsi="Arial" w:cs="Arial"/>
        </w:rPr>
        <w:t>mail</w:t>
      </w:r>
      <w:proofErr w:type="spellEnd"/>
      <w:r w:rsidRPr="00124AC9">
        <w:rPr>
          <w:rFonts w:ascii="Arial" w:hAnsi="Arial" w:cs="Arial"/>
        </w:rPr>
        <w:t xml:space="preserve">: </w:t>
      </w:r>
      <w:proofErr w:type="spellStart"/>
      <w:r w:rsidRPr="00124AC9">
        <w:rPr>
          <w:rFonts w:ascii="Arial" w:hAnsi="Arial" w:cs="Arial"/>
          <w:lang w:val="en-US"/>
        </w:rPr>
        <w:t>lexlandinfo</w:t>
      </w:r>
      <w:proofErr w:type="spellEnd"/>
      <w:r w:rsidRPr="00124AC9">
        <w:rPr>
          <w:rFonts w:ascii="Arial" w:hAnsi="Arial" w:cs="Arial"/>
        </w:rPr>
        <w:t>@</w:t>
      </w:r>
      <w:proofErr w:type="spellStart"/>
      <w:r w:rsidRPr="00124AC9">
        <w:rPr>
          <w:rFonts w:ascii="Arial" w:hAnsi="Arial" w:cs="Arial"/>
          <w:lang w:val="en-US"/>
        </w:rPr>
        <w:t>yandex</w:t>
      </w:r>
      <w:proofErr w:type="spellEnd"/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Style w:val="a5"/>
          <w:rFonts w:ascii="Arial" w:hAnsi="Arial" w:cs="Arial"/>
          <w:color w:val="000000"/>
          <w:shd w:val="clear" w:color="auto" w:fill="FAFAFA"/>
        </w:rPr>
        <w:t>,</w:t>
      </w:r>
      <w:r w:rsidRPr="00124AC9">
        <w:rPr>
          <w:rFonts w:ascii="Arial" w:hAnsi="Arial" w:cs="Arial"/>
        </w:rPr>
        <w:t xml:space="preserve"> как организатор торгов, действующий на основании Гос. контракта № 100095304122100047 от 22.12.2022,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124AC9">
        <w:rPr>
          <w:rFonts w:ascii="Arial" w:eastAsia="Times New Roman" w:hAnsi="Arial" w:cs="Arial"/>
          <w:iCs/>
        </w:rPr>
        <w:t xml:space="preserve"> </w:t>
      </w:r>
      <w:r w:rsidRPr="00124AC9">
        <w:rPr>
          <w:rFonts w:ascii="Arial" w:hAnsi="Arial" w:cs="Arial"/>
        </w:rPr>
        <w:t xml:space="preserve">проводит торги </w:t>
      </w:r>
      <w:r w:rsidRPr="00124AC9">
        <w:rPr>
          <w:rFonts w:ascii="Arial" w:hAnsi="Arial" w:cs="Arial"/>
          <w:color w:val="000000"/>
        </w:rPr>
        <w:t xml:space="preserve">в форме аукциона, открытого по составу участников. </w:t>
      </w:r>
      <w:r w:rsidRPr="00124AC9">
        <w:rPr>
          <w:rFonts w:ascii="Arial" w:hAnsi="Arial" w:cs="Arial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124AC9">
        <w:rPr>
          <w:rFonts w:ascii="Arial" w:hAnsi="Arial" w:cs="Arial"/>
          <w:color w:val="000000" w:themeColor="text1"/>
        </w:rPr>
        <w:t>www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torgi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gov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805D87" w:rsidRPr="00124AC9" w:rsidRDefault="00805D87" w:rsidP="00805D87">
      <w:pPr>
        <w:pStyle w:val="a4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124AC9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«СТЭП» (ЭТП) по адресу: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Pr="00124AC9">
        <w:rPr>
          <w:rFonts w:ascii="Arial" w:hAnsi="Arial" w:cs="Arial"/>
        </w:rPr>
        <w:t>Претендент должен ознакомится с Регламентом, принять условия ЭТП и пройти регистрацию на ЭТП.</w:t>
      </w:r>
    </w:p>
    <w:p w:rsidR="00805D87" w:rsidRPr="00124AC9" w:rsidRDefault="00805D87" w:rsidP="00805D87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805D87" w:rsidRPr="00124AC9" w:rsidRDefault="00805D87" w:rsidP="00805D87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805D87" w:rsidRPr="00124AC9" w:rsidRDefault="00805D87" w:rsidP="00805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eastAsia="Times New Roman" w:hAnsi="Arial" w:cs="Arial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124AC9">
        <w:rPr>
          <w:rFonts w:ascii="Arial" w:hAnsi="Arial" w:cs="Arial"/>
        </w:rPr>
        <w:t xml:space="preserve"> </w:t>
      </w:r>
      <w:hyperlink r:id="rId5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</w:rPr>
        <w:t xml:space="preserve">. </w:t>
      </w:r>
      <w:r w:rsidRPr="00124AC9">
        <w:rPr>
          <w:rFonts w:ascii="Arial" w:eastAsia="Times New Roman" w:hAnsi="Arial" w:cs="Arial"/>
        </w:rPr>
        <w:t>Заявители должны ознакомиться с Извещением и Регламентом до подачи заявки на участие в торгах.</w:t>
      </w:r>
    </w:p>
    <w:p w:rsidR="00805D87" w:rsidRPr="00124AC9" w:rsidRDefault="00805D87" w:rsidP="00805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hAnsi="Arial" w:cs="Arial"/>
        </w:rPr>
        <w:t xml:space="preserve">Подача заявки для участия в торгах осуществляется в виде </w:t>
      </w:r>
      <w:proofErr w:type="spellStart"/>
      <w:r w:rsidRPr="00124AC9">
        <w:rPr>
          <w:rFonts w:ascii="Arial" w:hAnsi="Arial" w:cs="Arial"/>
        </w:rPr>
        <w:t>сканобраза</w:t>
      </w:r>
      <w:proofErr w:type="spellEnd"/>
      <w:r w:rsidRPr="00124AC9">
        <w:rPr>
          <w:rFonts w:ascii="Arial" w:hAnsi="Arial" w:cs="Arial"/>
        </w:rPr>
        <w:t xml:space="preserve"> строго в формате </w:t>
      </w:r>
      <w:r w:rsidRPr="00124AC9">
        <w:rPr>
          <w:rFonts w:ascii="Arial" w:hAnsi="Arial" w:cs="Arial"/>
          <w:lang w:val="en-US"/>
        </w:rPr>
        <w:t>PDF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hAnsi="Arial" w:cs="Arial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124AC9">
        <w:rPr>
          <w:rFonts w:ascii="Arial" w:hAnsi="Arial" w:cs="Arial"/>
        </w:rPr>
        <w:t xml:space="preserve">в срок подачи заявок, установленном в настоящем Извещении и на </w:t>
      </w:r>
      <w:proofErr w:type="gramStart"/>
      <w:r w:rsidRPr="00124AC9">
        <w:rPr>
          <w:rFonts w:ascii="Arial" w:hAnsi="Arial" w:cs="Arial"/>
        </w:rPr>
        <w:t>сайте: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</w:rPr>
        <w:t>https://el-torg.net/</w:t>
      </w:r>
      <w:proofErr w:type="gramEnd"/>
      <w:r w:rsidRPr="00124AC9">
        <w:rPr>
          <w:rFonts w:ascii="Arial" w:hAnsi="Arial" w:cs="Arial"/>
          <w:u w:val="single"/>
        </w:rPr>
        <w:t>.</w:t>
      </w:r>
    </w:p>
    <w:p w:rsidR="00805D87" w:rsidRPr="00124AC9" w:rsidRDefault="00805D87" w:rsidP="00805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24AC9">
        <w:rPr>
          <w:rFonts w:ascii="Arial" w:hAnsi="Arial" w:cs="Arial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  <w:color w:val="000000" w:themeColor="text1"/>
        </w:rPr>
        <w:t xml:space="preserve"> </w:t>
      </w:r>
      <w:r w:rsidRPr="00124AC9">
        <w:rPr>
          <w:rFonts w:ascii="Arial" w:hAnsi="Arial" w:cs="Arial"/>
        </w:rPr>
        <w:t>в разделе «Документация», на сайте ЭТП</w:t>
      </w:r>
      <w:r w:rsidRPr="00124AC9">
        <w:rPr>
          <w:rFonts w:ascii="Arial" w:eastAsia="Times New Roman" w:hAnsi="Arial" w:cs="Arial"/>
        </w:rPr>
        <w:t xml:space="preserve">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lang w:eastAsia="ru-RU"/>
        </w:rPr>
        <w:t>и сайте</w:t>
      </w:r>
      <w:r w:rsidRPr="00124AC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Pr="00124AC9">
        <w:rPr>
          <w:rFonts w:ascii="Arial" w:hAnsi="Arial" w:cs="Arial"/>
          <w:lang w:eastAsia="ru-RU"/>
        </w:rPr>
        <w:t>http://</w:t>
      </w:r>
      <w:proofErr w:type="spellStart"/>
      <w:r w:rsidRPr="00124AC9">
        <w:rPr>
          <w:rFonts w:ascii="Arial" w:hAnsi="Arial" w:cs="Arial"/>
          <w:lang w:val="en-US" w:eastAsia="ru-RU"/>
        </w:rPr>
        <w:t>lex</w:t>
      </w:r>
      <w:proofErr w:type="spellEnd"/>
      <w:r w:rsidRPr="00124AC9">
        <w:rPr>
          <w:rFonts w:ascii="Arial" w:hAnsi="Arial" w:cs="Arial"/>
          <w:lang w:eastAsia="ru-RU"/>
        </w:rPr>
        <w:t>-</w:t>
      </w:r>
      <w:r w:rsidRPr="00124AC9">
        <w:rPr>
          <w:rFonts w:ascii="Arial" w:hAnsi="Arial" w:cs="Arial"/>
          <w:lang w:val="en-US" w:eastAsia="ru-RU"/>
        </w:rPr>
        <w:t>land</w:t>
      </w:r>
      <w:r w:rsidRPr="00124AC9">
        <w:rPr>
          <w:rFonts w:ascii="Arial" w:hAnsi="Arial" w:cs="Arial"/>
          <w:lang w:eastAsia="ru-RU"/>
        </w:rPr>
        <w:t>.</w:t>
      </w:r>
      <w:proofErr w:type="spellStart"/>
      <w:r w:rsidRPr="00124AC9">
        <w:rPr>
          <w:rFonts w:ascii="Arial" w:hAnsi="Arial" w:cs="Arial"/>
          <w:lang w:val="en-US" w:eastAsia="ru-RU"/>
        </w:rPr>
        <w:t>ru</w:t>
      </w:r>
      <w:proofErr w:type="spellEnd"/>
      <w:r w:rsidRPr="00124AC9">
        <w:rPr>
          <w:rFonts w:ascii="Arial" w:hAnsi="Arial" w:cs="Arial"/>
          <w:lang w:eastAsia="ru-RU"/>
        </w:rPr>
        <w:t>/</w:t>
      </w:r>
      <w:r w:rsidRPr="00124AC9">
        <w:rPr>
          <w:rFonts w:ascii="Arial" w:eastAsia="Times New Roman" w:hAnsi="Arial" w:cs="Arial"/>
          <w:lang w:eastAsia="ru-RU"/>
        </w:rPr>
        <w:t>.</w:t>
      </w:r>
    </w:p>
    <w:p w:rsidR="00805D87" w:rsidRPr="00124AC9" w:rsidRDefault="00805D87" w:rsidP="00805D8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24AC9">
        <w:rPr>
          <w:rFonts w:ascii="Arial" w:eastAsia="Times New Roman" w:hAnsi="Arial" w:cs="Arial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124AC9">
        <w:rPr>
          <w:rFonts w:ascii="Arial" w:eastAsia="Times New Roman" w:hAnsi="Arial" w:cs="Arial"/>
        </w:rPr>
        <w:t>юрлица</w:t>
      </w:r>
      <w:proofErr w:type="spellEnd"/>
      <w:r w:rsidRPr="00124AC9">
        <w:rPr>
          <w:rFonts w:ascii="Arial" w:eastAsia="Times New Roman" w:hAnsi="Arial" w:cs="Arial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124AC9">
        <w:rPr>
          <w:rFonts w:ascii="Arial" w:eastAsia="Times New Roman" w:hAnsi="Arial" w:cs="Arial"/>
        </w:rPr>
        <w:t>юрстатуса</w:t>
      </w:r>
      <w:proofErr w:type="spellEnd"/>
      <w:r w:rsidRPr="00124AC9">
        <w:rPr>
          <w:rFonts w:ascii="Arial" w:eastAsia="Times New Roman" w:hAnsi="Arial" w:cs="Arial"/>
        </w:rPr>
        <w:t xml:space="preserve">. Заявители также предоставляют анкету-сведения размещенную на сайтах: </w:t>
      </w:r>
      <w:hyperlink r:id="rId7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</w:rPr>
        <w:t>, http://</w:t>
      </w:r>
      <w:proofErr w:type="spellStart"/>
      <w:r w:rsidRPr="00124AC9">
        <w:rPr>
          <w:rFonts w:ascii="Arial" w:hAnsi="Arial" w:cs="Arial"/>
          <w:lang w:val="en-US"/>
        </w:rPr>
        <w:t>lex</w:t>
      </w:r>
      <w:proofErr w:type="spellEnd"/>
      <w:r w:rsidRPr="00124AC9">
        <w:rPr>
          <w:rFonts w:ascii="Arial" w:hAnsi="Arial" w:cs="Arial"/>
        </w:rPr>
        <w:t>-</w:t>
      </w:r>
      <w:r w:rsidRPr="00124AC9">
        <w:rPr>
          <w:rFonts w:ascii="Arial" w:hAnsi="Arial" w:cs="Arial"/>
          <w:lang w:val="en-US"/>
        </w:rPr>
        <w:t>land</w:t>
      </w:r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Fonts w:ascii="Arial" w:hAnsi="Arial" w:cs="Arial"/>
        </w:rPr>
        <w:t>/</w:t>
      </w:r>
      <w:r w:rsidRPr="00124AC9">
        <w:rPr>
          <w:rFonts w:ascii="Arial" w:eastAsia="Times New Roman" w:hAnsi="Arial" w:cs="Arial"/>
        </w:rPr>
        <w:t>,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8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</w:rPr>
        <w:t xml:space="preserve"> </w:t>
      </w:r>
      <w:r w:rsidRPr="00124AC9">
        <w:rPr>
          <w:rFonts w:ascii="Arial" w:eastAsia="Times New Roman" w:hAnsi="Arial" w:cs="Arial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124AC9">
        <w:rPr>
          <w:rFonts w:ascii="Arial" w:eastAsia="Times New Roman" w:hAnsi="Arial" w:cs="Arial"/>
        </w:rPr>
        <w:t>сканобразов</w:t>
      </w:r>
      <w:proofErr w:type="spellEnd"/>
      <w:r w:rsidRPr="00124AC9">
        <w:rPr>
          <w:rFonts w:ascii="Arial" w:eastAsia="Times New Roman" w:hAnsi="Arial" w:cs="Arial"/>
        </w:rPr>
        <w:t xml:space="preserve">, в формате PDF, всех страниц документов и </w:t>
      </w:r>
      <w:r w:rsidRPr="00124AC9">
        <w:rPr>
          <w:rFonts w:ascii="Arial" w:eastAsia="Times New Roman" w:hAnsi="Arial" w:cs="Arial"/>
        </w:rPr>
        <w:lastRenderedPageBreak/>
        <w:t xml:space="preserve">подписываются ЭП заявителя (для физлиц) или полномочного должностного лица заявителя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>).</w:t>
      </w:r>
    </w:p>
    <w:p w:rsidR="00805D87" w:rsidRPr="00124AC9" w:rsidRDefault="00805D87" w:rsidP="00805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 xml:space="preserve">К участию в аукционе допускаются физические, юридические лица и ИП, 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124AC9">
        <w:rPr>
          <w:rFonts w:ascii="Arial" w:hAnsi="Arial" w:cs="Arial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805D87" w:rsidRPr="00124AC9" w:rsidRDefault="00805D87" w:rsidP="00805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805D87" w:rsidRPr="00124AC9" w:rsidRDefault="00805D87" w:rsidP="00805D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805D87" w:rsidRPr="00124AC9" w:rsidRDefault="00805D87" w:rsidP="00805D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805D87" w:rsidRPr="00124AC9" w:rsidRDefault="00805D87" w:rsidP="00805D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805D87" w:rsidRPr="00124AC9" w:rsidRDefault="00805D87" w:rsidP="00805D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805D87" w:rsidRPr="00124AC9" w:rsidRDefault="00805D87" w:rsidP="00805D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Росимущества</w:t>
      </w:r>
      <w:proofErr w:type="spellEnd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805D87" w:rsidRPr="00124AC9" w:rsidRDefault="00805D87" w:rsidP="00805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805D87" w:rsidRPr="00124AC9" w:rsidRDefault="00805D87" w:rsidP="00805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805D87" w:rsidRPr="00124AC9" w:rsidRDefault="00805D87" w:rsidP="00805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>В день проведения торгов, с победителем подписывается в электронном виде протокол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805D87" w:rsidRPr="00124AC9" w:rsidTr="00693235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805D87" w:rsidRPr="00124AC9" w:rsidRDefault="00805D87" w:rsidP="006932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24AC9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124A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05D87" w:rsidRPr="00124AC9" w:rsidRDefault="00805D87" w:rsidP="006932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05D87" w:rsidRPr="00124AC9" w:rsidRDefault="00805D87" w:rsidP="006932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124AC9">
              <w:rPr>
                <w:rFonts w:ascii="Arial" w:hAnsi="Arial" w:cs="Arial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805D87" w:rsidRPr="00124AC9" w:rsidRDefault="00805D87" w:rsidP="006932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805D87" w:rsidRPr="00124AC9" w:rsidRDefault="00805D87" w:rsidP="00693235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Получатель – УФК по Московской области (ТУ </w:t>
            </w:r>
            <w:proofErr w:type="spellStart"/>
            <w:r w:rsidRPr="00124AC9">
              <w:rPr>
                <w:rFonts w:ascii="Arial" w:hAnsi="Arial" w:cs="Arial"/>
                <w:bCs/>
              </w:rPr>
              <w:t>Росимущества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 в Московской области л/</w:t>
            </w:r>
            <w:proofErr w:type="spellStart"/>
            <w:r w:rsidRPr="00124AC9">
              <w:rPr>
                <w:rFonts w:ascii="Arial" w:hAnsi="Arial" w:cs="Arial"/>
                <w:bCs/>
              </w:rPr>
              <w:t>сч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: 05481А18500), </w:t>
            </w:r>
          </w:p>
          <w:p w:rsidR="00805D87" w:rsidRPr="00124AC9" w:rsidRDefault="00805D87" w:rsidP="00693235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  <w:lang w:val="en-US"/>
              </w:rPr>
              <w:t>C</w:t>
            </w:r>
            <w:r w:rsidRPr="00124AC9">
              <w:rPr>
                <w:rFonts w:ascii="Arial" w:hAnsi="Arial" w:cs="Arial"/>
                <w:bCs/>
              </w:rPr>
              <w:t xml:space="preserve">чет: 03212643000000014800, </w:t>
            </w:r>
          </w:p>
          <w:p w:rsidR="00805D87" w:rsidRPr="00124AC9" w:rsidRDefault="00805D87" w:rsidP="00693235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Казначейский счет: 40102810845370000004,</w:t>
            </w:r>
          </w:p>
          <w:p w:rsidR="00805D87" w:rsidRPr="00124AC9" w:rsidRDefault="00805D87" w:rsidP="00693235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БИК: 004525987, </w:t>
            </w:r>
          </w:p>
          <w:p w:rsidR="00805D87" w:rsidRPr="00124AC9" w:rsidRDefault="00805D87" w:rsidP="00693235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ИНН: 7716642273,</w:t>
            </w:r>
          </w:p>
          <w:p w:rsidR="00805D87" w:rsidRPr="00124AC9" w:rsidRDefault="00805D87" w:rsidP="006932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КПП: 770201001</w:t>
            </w:r>
          </w:p>
          <w:p w:rsidR="00805D87" w:rsidRPr="00124AC9" w:rsidRDefault="00805D87" w:rsidP="006932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lastRenderedPageBreak/>
              <w:t>Код НПА: 0001</w:t>
            </w:r>
          </w:p>
          <w:p w:rsidR="00805D87" w:rsidRPr="00124AC9" w:rsidRDefault="00805D87" w:rsidP="006932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805D87" w:rsidRPr="00124AC9" w:rsidRDefault="00805D87" w:rsidP="006932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805D87" w:rsidRPr="00124AC9" w:rsidRDefault="00805D87" w:rsidP="00693235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124AC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124AC9">
              <w:rPr>
                <w:rFonts w:ascii="Arial" w:hAnsi="Arial" w:cs="Arial"/>
                <w:lang w:val="en-US"/>
              </w:rPr>
              <w:t>VIN</w:t>
            </w:r>
            <w:r w:rsidRPr="00124AC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124AC9">
              <w:rPr>
                <w:rFonts w:ascii="Arial" w:hAnsi="Arial" w:cs="Arial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805D87" w:rsidRPr="00124AC9" w:rsidRDefault="00805D87" w:rsidP="00693235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124AC9">
              <w:rPr>
                <w:rFonts w:ascii="Arial" w:hAnsi="Arial" w:cs="Arial"/>
              </w:rPr>
              <w:t>ст.ст</w:t>
            </w:r>
            <w:proofErr w:type="spellEnd"/>
            <w:r w:rsidRPr="00124AC9">
              <w:rPr>
                <w:rFonts w:ascii="Arial" w:hAnsi="Arial" w:cs="Arial"/>
              </w:rPr>
              <w:t xml:space="preserve">. 437 и 438 ГК РФ, форма которого размещена на сайте Организатора торгов </w:t>
            </w:r>
            <w:r w:rsidRPr="00124AC9">
              <w:rPr>
                <w:rFonts w:ascii="Arial" w:hAnsi="Arial" w:cs="Arial"/>
                <w:lang w:val="en-US"/>
              </w:rPr>
              <w:t>http</w:t>
            </w:r>
            <w:r w:rsidRPr="00124AC9">
              <w:rPr>
                <w:rFonts w:ascii="Arial" w:hAnsi="Arial" w:cs="Arial"/>
              </w:rPr>
              <w:t>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</w:t>
            </w:r>
          </w:p>
          <w:p w:rsidR="00805D87" w:rsidRPr="00124AC9" w:rsidRDefault="00805D87" w:rsidP="006932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color w:val="005BD1"/>
                <w:u w:val="single"/>
              </w:rPr>
            </w:pPr>
            <w:r w:rsidRPr="00124AC9">
              <w:rPr>
                <w:rFonts w:ascii="Arial" w:hAnsi="Arial" w:cs="Arial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lexlandinfo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@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yandex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.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 (форма заявления размещена на сайте http://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/.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805D87" w:rsidRPr="00124AC9" w:rsidRDefault="00805D87" w:rsidP="006932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805D87" w:rsidRPr="00124AC9" w:rsidRDefault="00805D87" w:rsidP="006932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805D87" w:rsidRDefault="00805D8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5D87" w:rsidRDefault="00805D8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7154" w:rsidRDefault="00EB7F2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0</w:t>
      </w:r>
      <w:r w:rsidR="00A1106C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.06.2023 в 12:00. Дата окончания приема заявок 0</w:t>
      </w:r>
      <w:r w:rsidR="00A1106C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.06.2023 до 11:00</w:t>
      </w:r>
      <w:r w:rsidR="00805D87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19.05.2023 в 20:00</w:t>
      </w:r>
    </w:p>
    <w:p w:rsidR="001B7154" w:rsidRDefault="00EB7F2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1B7154" w:rsidRDefault="001B7154"/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37,7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50:14:0040365:204, Московская обл., Щелковский р-н, пос. </w:t>
      </w:r>
      <w:proofErr w:type="spellStart"/>
      <w:r>
        <w:rPr>
          <w:rFonts w:ascii="Calibri" w:eastAsia="Calibri" w:hAnsi="Calibri" w:cs="Calibri"/>
          <w:sz w:val="20"/>
          <w:szCs w:val="20"/>
        </w:rPr>
        <w:t>Биокомбината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Аничково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6. кв. 61 Н/ц 2240000р.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Камчибеков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Э.М. П.93-Л</w:t>
      </w:r>
    </w:p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пл. 1185+/-24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Раменский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Кузнецовское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к/н: 50:23:0030371:1868; жилой дом, пл. 190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Раменский р-н, с. </w:t>
      </w:r>
      <w:proofErr w:type="spellStart"/>
      <w:r>
        <w:rPr>
          <w:rFonts w:ascii="Calibri" w:eastAsia="Calibri" w:hAnsi="Calibri" w:cs="Calibri"/>
          <w:sz w:val="20"/>
          <w:szCs w:val="20"/>
        </w:rPr>
        <w:t>Марково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ДНП «Поречье», ул. Москворецкая, уч. 40 к/н: 50:23:0030371:2255; нежилое здание, пл. 50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адрес: МО, Раменский р-н, с. </w:t>
      </w:r>
      <w:proofErr w:type="spellStart"/>
      <w:r>
        <w:rPr>
          <w:rFonts w:ascii="Calibri" w:eastAsia="Calibri" w:hAnsi="Calibri" w:cs="Calibri"/>
          <w:sz w:val="20"/>
          <w:szCs w:val="20"/>
        </w:rPr>
        <w:t>Марково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ДНП «Поречье», ул. Москворецкая, уч. 40 к/н: 50:23:0030371:2247 Н/ц 11562161р.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Стрихалюк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С.Ю. П.102-Л</w:t>
      </w:r>
    </w:p>
    <w:p w:rsidR="001B7154" w:rsidRDefault="00EB7F2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Здание общежития,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Подольск, </w:t>
      </w:r>
      <w:proofErr w:type="spellStart"/>
      <w:r>
        <w:rPr>
          <w:rFonts w:ascii="Calibri" w:eastAsia="Calibri" w:hAnsi="Calibri" w:cs="Calibri"/>
          <w:sz w:val="20"/>
          <w:szCs w:val="20"/>
        </w:rPr>
        <w:t>пр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-д Авиаторов, д. 10, пл.818,90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к/н 50:55:0010287:29,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адресу: МО, г. Подольск, </w:t>
      </w:r>
      <w:proofErr w:type="spellStart"/>
      <w:r>
        <w:rPr>
          <w:rFonts w:ascii="Calibri" w:eastAsia="Calibri" w:hAnsi="Calibri" w:cs="Calibri"/>
          <w:sz w:val="20"/>
          <w:szCs w:val="20"/>
        </w:rPr>
        <w:t>пр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-д Авиаторов, д· 10, пл.2112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50:55:0010290:17 Н/ц 40169600р.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Сусуев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А.С. П.104-Л</w:t>
      </w:r>
    </w:p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Павловский Посад, пл. Революции, д 6, 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36; к/н 50:17:0000000:</w:t>
      </w:r>
      <w:proofErr w:type="gramStart"/>
      <w:r>
        <w:rPr>
          <w:rFonts w:ascii="Calibri" w:eastAsia="Calibri" w:hAnsi="Calibri" w:cs="Calibri"/>
          <w:sz w:val="20"/>
          <w:szCs w:val="20"/>
        </w:rPr>
        <w:t>37114;Пл.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43,9 кв. м; Н/ц 2700000р. Собственник: Иванова О.В. П.105-Л</w:t>
      </w:r>
    </w:p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адресу: МО, г. Шатура, ул. Энергетиков, д.16,кв.32, к/н 50:25:0010108:1229, пл. 43, 7кв.м Н/ц 2295200р.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Каукас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Т.В. П.106-Л</w:t>
      </w:r>
    </w:p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к/н 50:20:0000000:124038,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Одинцово, ул. Кутузовская, д. 21, кв. 174, пл.37,10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6829000р. Собственник: Степанов И.В. П.109-Л</w:t>
      </w:r>
    </w:p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уч.; пл.: 1 690кв.м.;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Местоположение установлено относительно ориентира,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 границах участка. Почтовый адрес ориентира: МО, р-н Павлова-Посадский, д. </w:t>
      </w:r>
      <w:proofErr w:type="spellStart"/>
      <w:r>
        <w:rPr>
          <w:rFonts w:ascii="Calibri" w:eastAsia="Calibri" w:hAnsi="Calibri" w:cs="Calibri"/>
          <w:sz w:val="20"/>
          <w:szCs w:val="20"/>
        </w:rPr>
        <w:t>Ковригино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дом 78.; к/н 50:17:0021004:91; Здание; пл.: 192, 7кв.м.;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р-н. Павлова-Посадский, д. </w:t>
      </w:r>
      <w:proofErr w:type="spellStart"/>
      <w:r>
        <w:rPr>
          <w:rFonts w:ascii="Calibri" w:eastAsia="Calibri" w:hAnsi="Calibri" w:cs="Calibri"/>
          <w:sz w:val="20"/>
          <w:szCs w:val="20"/>
        </w:rPr>
        <w:t>Ковригино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78; к/н 50:17:0021004:159 Н/ц 6076556,1р.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Замчалкина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Е.В. П.112-Л</w:t>
      </w:r>
    </w:p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к/н 50:20:0070226:530, по адресу: МО, Одинцовский р-н, дер.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Солманово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пл.1255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; жилой дом, к/н 50:20:0070226:437, по адресу; МО, Одинцовский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дер.Солманово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уч.. 15, пл.384,50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Н/ц 20000000р.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Разумцов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А.Ю. П.114-Л</w:t>
      </w:r>
    </w:p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к/н 50:20:0030114:3762,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адресу; МО, г. Одинцово, ул. Северная, д. 5, корп. 2, кв. 256, пл. 63,10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10501000р.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Оруджов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Р.Ш. П.115-Л</w:t>
      </w:r>
    </w:p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к/н 50:20:0000000:261235,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МО,г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Одинцово, ул. Советская, д. 1, кв. 1209, пл. 19,30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2624000р.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Базиян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Ж.А. П.117-Л</w:t>
      </w:r>
    </w:p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 г. Королев, ул. Мичурина, д. 1б кв. 75, пл. 57,40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к/н: 50:45:0000000:36375 Н/ц 7000000р. Собственник: Кудинов А.В. П.118-Л</w:t>
      </w:r>
    </w:p>
    <w:p w:rsidR="001B7154" w:rsidRDefault="00EB7F23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</w:t>
      </w:r>
      <w:proofErr w:type="gramStart"/>
      <w:r>
        <w:rPr>
          <w:rFonts w:ascii="Calibri" w:eastAsia="Calibri" w:hAnsi="Calibri" w:cs="Calibri"/>
          <w:sz w:val="20"/>
          <w:szCs w:val="20"/>
        </w:rPr>
        <w:t>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МО, г. Павловский Посад, ул. Кирова д. 48 кв. 6 к/н 50:17:0000000:29169, общ. пл. 40.2 кв. м. Н/ц 2587500р. Собственник: Белоногов Г.М. П.119-Л</w:t>
      </w:r>
    </w:p>
    <w:p w:rsidR="001B7154" w:rsidRPr="00805D87" w:rsidRDefault="00EB7F2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Жилое пом. по адресу: МО, р-н Павлово-Посадский, п. Большие Дворы, ул.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Спортивная,д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21, пом. 16, пл.67,90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 к/н 50:17:0020234:247 Н/ц 2263200р.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Радунин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Э.Н. П.120-Л</w:t>
      </w:r>
    </w:p>
    <w:p w:rsidR="00805D87" w:rsidRDefault="00805D87" w:rsidP="00805D87">
      <w:pPr>
        <w:rPr>
          <w:rFonts w:ascii="Calibri" w:eastAsia="Calibri" w:hAnsi="Calibri" w:cs="Calibri"/>
          <w:sz w:val="20"/>
          <w:szCs w:val="20"/>
        </w:rPr>
      </w:pPr>
    </w:p>
    <w:p w:rsidR="001B7154" w:rsidRDefault="00805D87">
      <w:r w:rsidRPr="00124AC9">
        <w:rPr>
          <w:rFonts w:ascii="Arial" w:eastAsia="Calibri" w:hAnsi="Arial" w:cs="Arial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="00EB7F23">
        <w:br/>
      </w:r>
    </w:p>
    <w:p w:rsidR="001B7154" w:rsidRDefault="001B7154"/>
    <w:p w:rsidR="001B7154" w:rsidRDefault="00EB7F23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8E6B2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20.06.2023 в 12:00. Дата окончания приема заявок 14.06.2023 до 11:00</w:t>
      </w:r>
      <w:r w:rsidR="00805D87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19.05.2023 в 20:00</w:t>
      </w:r>
    </w:p>
    <w:p w:rsidR="001B7154" w:rsidRDefault="00EB7F23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8E6B2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1B7154" w:rsidRDefault="001B7154"/>
    <w:p w:rsidR="001B7154" w:rsidRPr="00805D87" w:rsidRDefault="00EB7F23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 с к/н: 50:14:0010505:133, пл.: 1555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рас. по адресу: МО, Щелковский р-н, юго-западная окраина д. </w:t>
      </w:r>
      <w:proofErr w:type="spellStart"/>
      <w:r>
        <w:rPr>
          <w:rFonts w:ascii="Calibri" w:eastAsia="Calibri" w:hAnsi="Calibri" w:cs="Calibri"/>
          <w:sz w:val="20"/>
          <w:szCs w:val="20"/>
        </w:rPr>
        <w:t>Степаньково</w:t>
      </w:r>
      <w:proofErr w:type="spellEnd"/>
      <w:r>
        <w:rPr>
          <w:rFonts w:ascii="Calibri" w:eastAsia="Calibri" w:hAnsi="Calibri" w:cs="Calibri"/>
          <w:sz w:val="20"/>
          <w:szCs w:val="20"/>
        </w:rPr>
        <w:t>, ЗАО СХП "</w:t>
      </w:r>
      <w:proofErr w:type="spellStart"/>
      <w:r>
        <w:rPr>
          <w:rFonts w:ascii="Calibri" w:eastAsia="Calibri" w:hAnsi="Calibri" w:cs="Calibri"/>
          <w:sz w:val="20"/>
          <w:szCs w:val="20"/>
        </w:rPr>
        <w:t>Фряновское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" Н/ц 617000р. Собственник: Нелюбов И.В. П.101-Л</w:t>
      </w:r>
    </w:p>
    <w:p w:rsidR="00805D87" w:rsidRDefault="00805D87" w:rsidP="00805D87">
      <w:pPr>
        <w:rPr>
          <w:rFonts w:ascii="Calibri" w:eastAsia="Calibri" w:hAnsi="Calibri" w:cs="Calibri"/>
          <w:sz w:val="20"/>
          <w:szCs w:val="20"/>
        </w:rPr>
      </w:pPr>
    </w:p>
    <w:p w:rsidR="001B7154" w:rsidRDefault="00805D87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 w:rsidR="008E6B27">
        <w:rPr>
          <w:rFonts w:ascii="Arial" w:eastAsia="Calibri" w:hAnsi="Arial" w:cs="Arial"/>
          <w:sz w:val="20"/>
          <w:szCs w:val="20"/>
        </w:rPr>
        <w:t>2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1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="00EB7F23">
        <w:br/>
      </w:r>
    </w:p>
    <w:p w:rsidR="001B7154" w:rsidRDefault="00EB7F23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8E6B2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20.06.2023 в 12:00. Дата окончания приема заявок 14.06.2023 до 11:00</w:t>
      </w:r>
      <w:r w:rsidR="00805D87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19.05.2023 в 20:00</w:t>
      </w:r>
    </w:p>
    <w:p w:rsidR="001B7154" w:rsidRDefault="00EB7F23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8E6B2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  <w:r>
        <w:br/>
      </w:r>
    </w:p>
    <w:p w:rsidR="001B7154" w:rsidRDefault="00EB7F23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>Авто ФОРД S-МАХ ' 2007г.в.; г/нВ831ВХ799; VIN WF0SXXGBWS7C01431 Н/ц 504600р. Собственник: Моряков И.А. П.108-Л</w:t>
      </w:r>
    </w:p>
    <w:p w:rsidR="001B7154" w:rsidRDefault="00EB7F23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Опель астра, черного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цв.а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г.н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м511ха777, VIN XUF0AHL699B005304 Н/ц 286700р.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Чирунова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Е.П. П.110-Л</w:t>
      </w:r>
    </w:p>
    <w:p w:rsidR="001B7154" w:rsidRDefault="00EB7F23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СИТРОЕН 2010 </w:t>
      </w:r>
      <w:proofErr w:type="spellStart"/>
      <w:r>
        <w:rPr>
          <w:rFonts w:ascii="Calibri" w:eastAsia="Calibri" w:hAnsi="Calibri" w:cs="Calibri"/>
          <w:sz w:val="20"/>
          <w:szCs w:val="20"/>
        </w:rPr>
        <w:t>r.в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темно-желтый г/н М 290НМ 190, VIN VF7UD5FV8AJ869866 Н/ц 250000р. Собственник: Блохин Е.И. П.113-Л</w:t>
      </w:r>
    </w:p>
    <w:p w:rsidR="001B7154" w:rsidRDefault="00EB7F23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Авто, VAZ </w:t>
      </w:r>
      <w:proofErr w:type="spellStart"/>
      <w:r>
        <w:rPr>
          <w:rFonts w:ascii="Calibri" w:eastAsia="Calibri" w:hAnsi="Calibri" w:cs="Calibri"/>
          <w:sz w:val="20"/>
          <w:szCs w:val="20"/>
        </w:rPr>
        <w:t>Largus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VIN: XTAKS0Y5LJ1035135, 2017 </w:t>
      </w:r>
      <w:proofErr w:type="gramStart"/>
      <w:r>
        <w:rPr>
          <w:rFonts w:ascii="Calibri" w:eastAsia="Calibri" w:hAnsi="Calibri" w:cs="Calibri"/>
          <w:sz w:val="20"/>
          <w:szCs w:val="20"/>
        </w:rPr>
        <w:t>r:в.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r/н М416РТ750 Н/ц 419000р.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Скробов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Д.В. П.116-Л</w:t>
      </w:r>
    </w:p>
    <w:p w:rsidR="001B7154" w:rsidRPr="00805D87" w:rsidRDefault="00EB7F23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Транспортное средство 2834DE, 2013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., М615ВУ50, VIN: XU42834DED0000885 Н/ц 485800р. Собственник: Беликов А.А. П.121-Л</w:t>
      </w:r>
    </w:p>
    <w:p w:rsidR="00805D87" w:rsidRDefault="00805D87" w:rsidP="00805D87">
      <w:pPr>
        <w:rPr>
          <w:rFonts w:ascii="Calibri" w:eastAsia="Calibri" w:hAnsi="Calibri" w:cs="Calibri"/>
          <w:sz w:val="20"/>
          <w:szCs w:val="20"/>
        </w:rPr>
      </w:pPr>
    </w:p>
    <w:p w:rsidR="001B7154" w:rsidRDefault="00805D87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 w:rsidR="008E6B27">
        <w:rPr>
          <w:rFonts w:ascii="Arial" w:eastAsia="Calibri" w:hAnsi="Arial" w:cs="Arial"/>
          <w:sz w:val="20"/>
          <w:szCs w:val="20"/>
        </w:rPr>
        <w:t>3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50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="00EB7F23">
        <w:br/>
      </w:r>
    </w:p>
    <w:p w:rsidR="001B7154" w:rsidRDefault="00EB7F23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8E6B27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20.06.2023 в 12:00. Дата окончания приема заявок 14.06.2023 до 11:00</w:t>
      </w:r>
      <w:r w:rsidR="00805D87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19.05.2023 в 20:00</w:t>
      </w:r>
    </w:p>
    <w:p w:rsidR="001B7154" w:rsidRDefault="00EB7F23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8E6B27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1B7154" w:rsidRDefault="001B7154"/>
    <w:p w:rsidR="001B7154" w:rsidRDefault="00EB7F23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>ТОЙОТА КАМРИ 2012, г/н Е560МХ750, VIN: JTNBFYFK403011513, черный Н/ц 754900р. Собственник: Павлов А.В. П.103-Л</w:t>
      </w:r>
    </w:p>
    <w:p w:rsidR="00805D87" w:rsidRDefault="00805D87"/>
    <w:p w:rsidR="001B7154" w:rsidRDefault="00805D87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 w:rsidR="008E6B27">
        <w:rPr>
          <w:rFonts w:ascii="Arial" w:eastAsia="Calibri" w:hAnsi="Arial" w:cs="Arial"/>
          <w:sz w:val="20"/>
          <w:szCs w:val="20"/>
        </w:rPr>
        <w:t>4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50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="00EB7F23">
        <w:br/>
      </w:r>
    </w:p>
    <w:p w:rsidR="001B7154" w:rsidRDefault="00EB7F23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8E6B27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20.06.2023 в 12:00. Дата окончания приема заявок 14.06.2023 до 11:00</w:t>
      </w:r>
      <w:r w:rsidR="00805D87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19.05.2023 в 20:00</w:t>
      </w:r>
    </w:p>
    <w:p w:rsidR="001B7154" w:rsidRDefault="00EB7F23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8E6B27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  <w:r>
        <w:br/>
      </w:r>
    </w:p>
    <w:p w:rsidR="001B7154" w:rsidRPr="00805D87" w:rsidRDefault="00EB7F23" w:rsidP="00805D87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Лифан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113300, 2011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Н218ОО190,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серо-желтый, VIN: X9W113300B0001819 Н/ц 515022,11р. Собственник: </w:t>
      </w:r>
      <w:proofErr w:type="spellStart"/>
      <w:r w:rsidR="00805D87" w:rsidRPr="00805D87">
        <w:rPr>
          <w:rFonts w:ascii="Calibri" w:eastAsia="Calibri" w:hAnsi="Calibri" w:cs="Calibri"/>
          <w:sz w:val="20"/>
          <w:szCs w:val="20"/>
        </w:rPr>
        <w:t>Бокарев</w:t>
      </w:r>
      <w:proofErr w:type="spellEnd"/>
      <w:r w:rsidR="00805D87" w:rsidRPr="00805D87">
        <w:rPr>
          <w:rFonts w:ascii="Calibri" w:eastAsia="Calibri" w:hAnsi="Calibri" w:cs="Calibri"/>
          <w:sz w:val="20"/>
          <w:szCs w:val="20"/>
        </w:rPr>
        <w:t xml:space="preserve"> М</w:t>
      </w:r>
      <w:r w:rsidR="00805D87">
        <w:rPr>
          <w:rFonts w:ascii="Calibri" w:eastAsia="Calibri" w:hAnsi="Calibri" w:cs="Calibri"/>
          <w:sz w:val="20"/>
          <w:szCs w:val="20"/>
        </w:rPr>
        <w:t>.</w:t>
      </w:r>
      <w:r w:rsidR="00805D87" w:rsidRPr="00805D87">
        <w:rPr>
          <w:rFonts w:ascii="Calibri" w:eastAsia="Calibri" w:hAnsi="Calibri" w:cs="Calibri"/>
          <w:sz w:val="20"/>
          <w:szCs w:val="20"/>
        </w:rPr>
        <w:t>А</w:t>
      </w:r>
      <w:r w:rsidR="00805D8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П.64-Л</w:t>
      </w:r>
    </w:p>
    <w:p w:rsidR="00805D87" w:rsidRDefault="00805D87" w:rsidP="00805D87">
      <w:pPr>
        <w:rPr>
          <w:rFonts w:ascii="Calibri" w:eastAsia="Calibri" w:hAnsi="Calibri" w:cs="Calibri"/>
          <w:sz w:val="20"/>
          <w:szCs w:val="20"/>
        </w:rPr>
      </w:pPr>
    </w:p>
    <w:p w:rsidR="00805D87" w:rsidRDefault="00805D87" w:rsidP="00805D87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5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50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1B7154" w:rsidRDefault="00EB7F23">
      <w:r>
        <w:br/>
      </w:r>
    </w:p>
    <w:sectPr w:rsidR="001B715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FF4A5F8E">
      <w:start w:val="1"/>
      <w:numFmt w:val="decimal"/>
      <w:lvlText w:val="%1."/>
      <w:lvlJc w:val="left"/>
      <w:pPr>
        <w:ind w:left="360" w:hanging="360"/>
      </w:pPr>
    </w:lvl>
    <w:lvl w:ilvl="1" w:tplc="632298AA">
      <w:start w:val="1"/>
      <w:numFmt w:val="lowerLetter"/>
      <w:lvlText w:val="%2."/>
      <w:lvlJc w:val="left"/>
      <w:pPr>
        <w:ind w:left="720" w:hanging="360"/>
      </w:pPr>
    </w:lvl>
    <w:lvl w:ilvl="2" w:tplc="3294B2C0">
      <w:start w:val="1"/>
      <w:numFmt w:val="lowerRoman"/>
      <w:lvlText w:val="%3."/>
      <w:lvlJc w:val="left"/>
      <w:pPr>
        <w:ind w:left="1080" w:hanging="360"/>
      </w:pPr>
    </w:lvl>
    <w:lvl w:ilvl="3" w:tplc="21AAC23C">
      <w:start w:val="1"/>
      <w:numFmt w:val="decimal"/>
      <w:lvlText w:val="%4)"/>
      <w:lvlJc w:val="left"/>
      <w:pPr>
        <w:ind w:left="1440" w:hanging="360"/>
      </w:pPr>
    </w:lvl>
    <w:lvl w:ilvl="4" w:tplc="25708118">
      <w:start w:val="1"/>
      <w:numFmt w:val="lowerLetter"/>
      <w:lvlText w:val="%5)"/>
      <w:lvlJc w:val="left"/>
      <w:pPr>
        <w:ind w:left="1800" w:hanging="360"/>
      </w:pPr>
    </w:lvl>
    <w:lvl w:ilvl="5" w:tplc="D3A60B10">
      <w:start w:val="1"/>
      <w:numFmt w:val="lowerRoman"/>
      <w:lvlText w:val="%6)"/>
      <w:lvlJc w:val="left"/>
      <w:pPr>
        <w:ind w:left="2160" w:hanging="360"/>
      </w:pPr>
    </w:lvl>
    <w:lvl w:ilvl="6" w:tplc="AD760518">
      <w:start w:val="1"/>
      <w:numFmt w:val="decimal"/>
      <w:lvlText w:val="(%7)"/>
      <w:lvlJc w:val="left"/>
      <w:pPr>
        <w:ind w:left="2520" w:hanging="360"/>
      </w:pPr>
    </w:lvl>
    <w:lvl w:ilvl="7" w:tplc="D958BFF8">
      <w:start w:val="1"/>
      <w:numFmt w:val="lowerLetter"/>
      <w:lvlText w:val="(%8)"/>
      <w:lvlJc w:val="left"/>
      <w:pPr>
        <w:ind w:left="2880" w:hanging="360"/>
      </w:pPr>
    </w:lvl>
    <w:lvl w:ilvl="8" w:tplc="1918095C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1B7154"/>
    <w:rsid w:val="00217F62"/>
    <w:rsid w:val="00805D87"/>
    <w:rsid w:val="008E6B27"/>
    <w:rsid w:val="00A1106C"/>
    <w:rsid w:val="00A906D8"/>
    <w:rsid w:val="00AB5A74"/>
    <w:rsid w:val="00EB7F2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C514"/>
  <w15:docId w15:val="{01B86B2F-A886-4E2F-86F2-AF9375A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805D87"/>
    <w:rPr>
      <w:color w:val="0563C1" w:themeColor="hyperlink"/>
      <w:u w:val="single"/>
    </w:rPr>
  </w:style>
  <w:style w:type="paragraph" w:styleId="a4">
    <w:name w:val="No Spacing"/>
    <w:uiPriority w:val="1"/>
    <w:qFormat/>
    <w:rsid w:val="00805D87"/>
  </w:style>
  <w:style w:type="paragraph" w:customStyle="1" w:styleId="s1">
    <w:name w:val="s_1"/>
    <w:basedOn w:val="a"/>
    <w:rsid w:val="00805D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5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torg.net/" TargetMode="External"/><Relationship Id="rId13" Type="http://schemas.openxmlformats.org/officeDocument/2006/relationships/hyperlink" Target="http://el-torg.net/" TargetMode="External"/><Relationship Id="rId18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el-torg.net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el-torg.ne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://el-torg.net/" TargetMode="External"/><Relationship Id="rId23" Type="http://schemas.openxmlformats.org/officeDocument/2006/relationships/hyperlink" Target="http://el-torg.net/" TargetMode="External"/><Relationship Id="rId10" Type="http://schemas.openxmlformats.org/officeDocument/2006/relationships/hyperlink" Target="http://el-torg.net/" TargetMode="External"/><Relationship Id="rId19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net/" TargetMode="External"/><Relationship Id="rId14" Type="http://schemas.openxmlformats.org/officeDocument/2006/relationships/hyperlink" Target="http://el-torg.net/" TargetMode="External"/><Relationship Id="rId22" Type="http://schemas.openxmlformats.org/officeDocument/2006/relationships/hyperlink" Target="http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2763</Words>
  <Characters>15752</Characters>
  <Application>Microsoft Office Word</Application>
  <DocSecurity>0</DocSecurity>
  <Lines>131</Lines>
  <Paragraphs>36</Paragraphs>
  <ScaleCrop>false</ScaleCrop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vadik</cp:lastModifiedBy>
  <cp:revision>5</cp:revision>
  <dcterms:created xsi:type="dcterms:W3CDTF">2023-05-19T07:03:00Z</dcterms:created>
  <dcterms:modified xsi:type="dcterms:W3CDTF">2023-05-19T09:20:00Z</dcterms:modified>
</cp:coreProperties>
</file>